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8D2F8" w14:textId="77777777" w:rsidR="006A70EF" w:rsidRPr="006A70EF" w:rsidRDefault="006A70EF" w:rsidP="006A70EF">
      <w:pPr>
        <w:spacing w:after="0" w:line="240" w:lineRule="auto"/>
        <w:jc w:val="center"/>
        <w:rPr>
          <w:rFonts w:ascii="Arial" w:eastAsia="Times New Roman" w:hAnsi="Arial" w:cs="Arial"/>
          <w:color w:val="313131"/>
          <w:sz w:val="24"/>
          <w:szCs w:val="24"/>
          <w:lang w:val="en-US" w:eastAsia="it-IT"/>
        </w:rPr>
      </w:pPr>
      <w:r w:rsidRPr="006A70EF">
        <w:rPr>
          <w:rFonts w:ascii="Arial" w:eastAsia="Times New Roman" w:hAnsi="Arial" w:cs="Arial"/>
          <w:color w:val="313131"/>
          <w:sz w:val="24"/>
          <w:szCs w:val="24"/>
          <w:lang w:val="en-US" w:eastAsia="it-IT"/>
        </w:rPr>
        <w:t>2 hours walking tour to learn the history of the oldest official Jewish Ghetto in the world</w:t>
      </w:r>
    </w:p>
    <w:p w14:paraId="403254D4" w14:textId="77777777" w:rsidR="006A70EF" w:rsidRPr="006A70EF" w:rsidRDefault="006A70EF" w:rsidP="006A70EF">
      <w:pPr>
        <w:spacing w:before="225" w:after="450" w:line="240" w:lineRule="auto"/>
        <w:rPr>
          <w:rFonts w:ascii="Times New Roman" w:eastAsia="Times New Roman" w:hAnsi="Times New Roman" w:cs="Times New Roman"/>
          <w:sz w:val="24"/>
          <w:szCs w:val="24"/>
          <w:lang w:eastAsia="it-IT"/>
        </w:rPr>
      </w:pPr>
      <w:r w:rsidRPr="006A70EF">
        <w:rPr>
          <w:rFonts w:ascii="Times New Roman" w:eastAsia="Times New Roman" w:hAnsi="Times New Roman" w:cs="Times New Roman"/>
          <w:sz w:val="24"/>
          <w:szCs w:val="24"/>
          <w:lang w:eastAsia="it-IT"/>
        </w:rPr>
        <w:pict w14:anchorId="7DC61537">
          <v:rect id="_x0000_i1025" style="width:135pt;height:.75pt" o:hrpct="0" o:hralign="center" o:hrstd="t" o:hrnoshade="t" o:hr="t" fillcolor="#313131" stroked="f"/>
        </w:pict>
      </w:r>
    </w:p>
    <w:p w14:paraId="65ED0F99" w14:textId="77777777" w:rsidR="006A70EF" w:rsidRPr="006A70EF" w:rsidRDefault="006A70EF" w:rsidP="006A70EF">
      <w:pPr>
        <w:spacing w:after="0" w:line="240" w:lineRule="auto"/>
        <w:rPr>
          <w:rFonts w:ascii="Times New Roman" w:eastAsia="Times New Roman" w:hAnsi="Times New Roman" w:cs="Times New Roman"/>
          <w:color w:val="313131"/>
          <w:sz w:val="24"/>
          <w:szCs w:val="24"/>
          <w:lang w:val="en-US" w:eastAsia="it-IT"/>
        </w:rPr>
      </w:pPr>
      <w:r w:rsidRPr="006A70EF">
        <w:rPr>
          <w:rFonts w:ascii="Times New Roman" w:eastAsia="Times New Roman" w:hAnsi="Times New Roman" w:cs="Times New Roman"/>
          <w:color w:val="313131"/>
          <w:sz w:val="24"/>
          <w:szCs w:val="24"/>
          <w:lang w:val="en-US" w:eastAsia="it-IT"/>
        </w:rPr>
        <w:t>Have you ever thought that the world's oldest ghetto and formerly the highest "skyscrapers" in Europe can be found in Venice! The Jewish Ghetto in Venice is in the Cannaregio district, a nice residential area in the northern part of the city. You'll be aware of the historic Jewish influence the minute you enter this area as you will see yellow signs in Hebrew and Italian directing you to the Synagogue.</w:t>
      </w:r>
      <w:r w:rsidRPr="006A70EF">
        <w:rPr>
          <w:rFonts w:ascii="Times New Roman" w:eastAsia="Times New Roman" w:hAnsi="Times New Roman" w:cs="Times New Roman"/>
          <w:color w:val="313131"/>
          <w:sz w:val="24"/>
          <w:szCs w:val="24"/>
          <w:lang w:val="en-US" w:eastAsia="it-IT"/>
        </w:rPr>
        <w:br/>
        <w:t>This charming Ghetto is teeming with artisan workshops, galleries, delis, and is best explored at a leisurely pace. If you really want to learn about this special area located in the North of Venice join this best-seller tour! I saw all the changes that this area underwent in the last decades and can tell you all its little secrets and curiosities.</w:t>
      </w:r>
    </w:p>
    <w:p w14:paraId="527C3E77" w14:textId="77777777" w:rsidR="006A70EF" w:rsidRPr="006A70EF" w:rsidRDefault="006A70EF" w:rsidP="006A70EF">
      <w:pPr>
        <w:spacing w:after="225" w:line="240" w:lineRule="auto"/>
        <w:jc w:val="center"/>
        <w:outlineLvl w:val="1"/>
        <w:rPr>
          <w:rFonts w:ascii="Times New Roman" w:eastAsia="Times New Roman" w:hAnsi="Times New Roman" w:cs="Times New Roman"/>
          <w:b/>
          <w:bCs/>
          <w:caps/>
          <w:color w:val="F7943C"/>
          <w:spacing w:val="24"/>
          <w:sz w:val="36"/>
          <w:szCs w:val="36"/>
          <w:lang w:val="en-US" w:eastAsia="it-IT"/>
        </w:rPr>
      </w:pPr>
      <w:r w:rsidRPr="006A70EF">
        <w:rPr>
          <w:rFonts w:ascii="Times New Roman" w:eastAsia="Times New Roman" w:hAnsi="Times New Roman" w:cs="Times New Roman"/>
          <w:b/>
          <w:bCs/>
          <w:caps/>
          <w:color w:val="F7943C"/>
          <w:spacing w:val="24"/>
          <w:sz w:val="36"/>
          <w:szCs w:val="36"/>
          <w:lang w:val="en-US" w:eastAsia="it-IT"/>
        </w:rPr>
        <w:t>ITINERARY</w:t>
      </w:r>
    </w:p>
    <w:p w14:paraId="03754BED" w14:textId="77777777" w:rsidR="006A70EF" w:rsidRPr="006A70EF" w:rsidRDefault="006A70EF" w:rsidP="006A70EF">
      <w:pPr>
        <w:spacing w:after="0" w:line="240" w:lineRule="auto"/>
        <w:rPr>
          <w:rFonts w:ascii="Times New Roman" w:eastAsia="Times New Roman" w:hAnsi="Times New Roman" w:cs="Times New Roman"/>
          <w:sz w:val="24"/>
          <w:szCs w:val="24"/>
          <w:lang w:val="en-US" w:eastAsia="it-IT"/>
        </w:rPr>
      </w:pPr>
      <w:r w:rsidRPr="006A70EF">
        <w:rPr>
          <w:rFonts w:ascii="Times New Roman" w:eastAsia="Times New Roman" w:hAnsi="Times New Roman" w:cs="Times New Roman"/>
          <w:sz w:val="24"/>
          <w:szCs w:val="24"/>
          <w:lang w:val="en-US" w:eastAsia="it-IT"/>
        </w:rPr>
        <w:t>-Meeting at the agreed location and start our tour heading to the site that was assigned to the Jewish community in 1516, a small island located in the northern part of Venice.</w:t>
      </w:r>
      <w:r w:rsidRPr="006A70EF">
        <w:rPr>
          <w:rFonts w:ascii="Times New Roman" w:eastAsia="Times New Roman" w:hAnsi="Times New Roman" w:cs="Times New Roman"/>
          <w:sz w:val="24"/>
          <w:szCs w:val="24"/>
          <w:lang w:val="en-US" w:eastAsia="it-IT"/>
        </w:rPr>
        <w:br/>
        <w:t>-The people living in the Ghetto had to respect curfew and we will enter through the old gates where gates' holes are still visible.</w:t>
      </w:r>
      <w:r w:rsidRPr="006A70EF">
        <w:rPr>
          <w:rFonts w:ascii="Times New Roman" w:eastAsia="Times New Roman" w:hAnsi="Times New Roman" w:cs="Times New Roman"/>
          <w:sz w:val="24"/>
          <w:szCs w:val="24"/>
          <w:lang w:val="en-US" w:eastAsia="it-IT"/>
        </w:rPr>
        <w:br/>
        <w:t>-We will visit the New Ghetto Square (the oldest one) and then the Old Ghetto square (the new one). . . . a bit confusing I know but I will explain you better the reason of these crazy names!</w:t>
      </w:r>
      <w:r w:rsidRPr="006A70EF">
        <w:rPr>
          <w:rFonts w:ascii="Times New Roman" w:eastAsia="Times New Roman" w:hAnsi="Times New Roman" w:cs="Times New Roman"/>
          <w:sz w:val="24"/>
          <w:szCs w:val="24"/>
          <w:lang w:val="en-US" w:eastAsia="it-IT"/>
        </w:rPr>
        <w:br/>
        <w:t>-We will learn how these people used to live confined in a small area and then how they faced the horrible moment of the Holocaust.</w:t>
      </w:r>
      <w:r w:rsidRPr="006A70EF">
        <w:rPr>
          <w:rFonts w:ascii="Times New Roman" w:eastAsia="Times New Roman" w:hAnsi="Times New Roman" w:cs="Times New Roman"/>
          <w:sz w:val="24"/>
          <w:szCs w:val="24"/>
          <w:lang w:val="en-US" w:eastAsia="it-IT"/>
        </w:rPr>
        <w:br/>
        <w:t>-A stop at the Volpe Bakery shop can be done, if you wish, to taste typical Kosher/Venetian cookies approved and certified by the Rabbi.</w:t>
      </w:r>
    </w:p>
    <w:p w14:paraId="61771308" w14:textId="77777777" w:rsidR="003F6083" w:rsidRPr="006A70EF" w:rsidRDefault="003F6083">
      <w:pPr>
        <w:rPr>
          <w:lang w:val="en-US"/>
        </w:rPr>
      </w:pPr>
    </w:p>
    <w:sectPr w:rsidR="003F6083" w:rsidRPr="006A70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EF"/>
    <w:rsid w:val="003F6083"/>
    <w:rsid w:val="006A7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CACC"/>
  <w15:chartTrackingRefBased/>
  <w15:docId w15:val="{E50BF447-D131-4FF1-81DA-F4C8B61A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6A70E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A70EF"/>
    <w:rPr>
      <w:rFonts w:ascii="Times New Roman" w:eastAsia="Times New Roman" w:hAnsi="Times New Roman" w:cs="Times New Roman"/>
      <w:b/>
      <w:bCs/>
      <w:sz w:val="36"/>
      <w:szCs w:val="36"/>
      <w:lang w:eastAsia="it-IT"/>
    </w:rPr>
  </w:style>
  <w:style w:type="paragraph" w:customStyle="1" w:styleId="lead">
    <w:name w:val="lead"/>
    <w:basedOn w:val="Normale"/>
    <w:rsid w:val="006A70E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A70E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Nardin</dc:creator>
  <cp:keywords/>
  <dc:description/>
  <cp:lastModifiedBy>Silvia Nardin</cp:lastModifiedBy>
  <cp:revision>1</cp:revision>
  <dcterms:created xsi:type="dcterms:W3CDTF">2021-02-18T08:09:00Z</dcterms:created>
  <dcterms:modified xsi:type="dcterms:W3CDTF">2021-02-18T08:09:00Z</dcterms:modified>
</cp:coreProperties>
</file>